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D101F" w14:textId="1FF4DA1E" w:rsidR="00D87B8A" w:rsidRDefault="003369CB" w:rsidP="003369CB">
      <w:pPr>
        <w:jc w:val="center"/>
        <w:rPr>
          <w:rFonts w:ascii="Calibri" w:hAnsi="Calibri" w:cs="Calibri"/>
          <w:b/>
          <w:sz w:val="28"/>
        </w:rPr>
      </w:pPr>
      <w:r w:rsidRPr="003369CB">
        <w:rPr>
          <w:rFonts w:ascii="Calibri" w:hAnsi="Calibri" w:cs="Calibri"/>
          <w:b/>
          <w:sz w:val="28"/>
        </w:rPr>
        <w:t>General Data Protection Regulation</w:t>
      </w:r>
      <w:r w:rsidR="003407E7">
        <w:rPr>
          <w:rFonts w:ascii="Calibri" w:hAnsi="Calibri" w:cs="Calibri"/>
          <w:b/>
          <w:sz w:val="28"/>
        </w:rPr>
        <w:t xml:space="preserve"> (GDPR)</w:t>
      </w:r>
      <w:r w:rsidRPr="003369CB">
        <w:rPr>
          <w:rFonts w:ascii="Calibri" w:hAnsi="Calibri" w:cs="Calibri"/>
          <w:b/>
          <w:sz w:val="28"/>
        </w:rPr>
        <w:t xml:space="preserve"> Policy</w:t>
      </w:r>
    </w:p>
    <w:p w14:paraId="23C01AA7" w14:textId="59C7E5A2" w:rsidR="003369CB" w:rsidRPr="00B675AC" w:rsidRDefault="003369CB" w:rsidP="003369CB">
      <w:pPr>
        <w:jc w:val="center"/>
        <w:rPr>
          <w:rFonts w:ascii="Calibri" w:hAnsi="Calibri" w:cs="Calibri"/>
          <w:b/>
          <w:sz w:val="24"/>
        </w:rPr>
      </w:pPr>
    </w:p>
    <w:p w14:paraId="1BCB44A6" w14:textId="77777777" w:rsidR="003369CB" w:rsidRPr="00181D97" w:rsidRDefault="003369CB" w:rsidP="003369CB">
      <w:pPr>
        <w:rPr>
          <w:rFonts w:ascii="Calibri" w:hAnsi="Calibri" w:cs="Calibri"/>
          <w:b/>
          <w:sz w:val="24"/>
        </w:rPr>
      </w:pPr>
      <w:r w:rsidRPr="00181D97">
        <w:rPr>
          <w:rFonts w:ascii="Calibri" w:hAnsi="Calibri" w:cs="Calibri"/>
          <w:b/>
          <w:sz w:val="24"/>
        </w:rPr>
        <w:t>Statement</w:t>
      </w:r>
    </w:p>
    <w:p w14:paraId="63ADA9D7" w14:textId="7427840F" w:rsidR="000E0D0E" w:rsidRDefault="003369CB" w:rsidP="003369CB">
      <w:pPr>
        <w:rPr>
          <w:rFonts w:ascii="Calibri" w:hAnsi="Calibri" w:cs="Calibri"/>
          <w:sz w:val="24"/>
        </w:rPr>
      </w:pPr>
      <w:r>
        <w:rPr>
          <w:rFonts w:ascii="Calibri" w:hAnsi="Calibri" w:cs="Calibri"/>
          <w:sz w:val="24"/>
        </w:rPr>
        <w:t xml:space="preserve">GDPR states that personal data should be ‘processed fairly and lawfully’ and ‘collected for specified, explicit and legitimate purposes’ and that </w:t>
      </w:r>
      <w:r w:rsidR="003407E7">
        <w:rPr>
          <w:rFonts w:ascii="Calibri" w:hAnsi="Calibri" w:cs="Calibri"/>
          <w:sz w:val="24"/>
        </w:rPr>
        <w:t>individuals’</w:t>
      </w:r>
      <w:r>
        <w:rPr>
          <w:rFonts w:ascii="Calibri" w:hAnsi="Calibri" w:cs="Calibri"/>
          <w:sz w:val="24"/>
        </w:rPr>
        <w:t xml:space="preserve"> data is not processed without their knowledge and are only processed with their ‘explicit’ consent. </w:t>
      </w:r>
    </w:p>
    <w:p w14:paraId="60ABD13F" w14:textId="6A41DDF4" w:rsidR="000E0D0E" w:rsidRPr="001A4169" w:rsidRDefault="000E0D0E" w:rsidP="000E0D0E">
      <w:pPr>
        <w:rPr>
          <w:rFonts w:ascii="Calibri" w:hAnsi="Calibri" w:cs="Calibri"/>
        </w:rPr>
      </w:pPr>
      <w:r>
        <w:rPr>
          <w:rFonts w:ascii="Calibri" w:hAnsi="Calibri" w:cs="Calibri"/>
        </w:rPr>
        <w:t>Todmorden Sports Centre JFC</w:t>
      </w:r>
      <w:r w:rsidRPr="001A4169">
        <w:rPr>
          <w:rFonts w:ascii="Calibri" w:hAnsi="Calibri" w:cs="Calibri"/>
        </w:rPr>
        <w:t xml:space="preserve"> take privacy very seriously and we continuously update all our records to ensure that we are meeting the data protection standards requirements (General Data Protection Regulation (GDPR) May 2018).</w:t>
      </w:r>
    </w:p>
    <w:p w14:paraId="711B449C" w14:textId="77777777" w:rsidR="000E0D0E" w:rsidRPr="005B37BA" w:rsidRDefault="000E0D0E" w:rsidP="000E0D0E">
      <w:pPr>
        <w:rPr>
          <w:rFonts w:ascii="Calibri" w:hAnsi="Calibri" w:cs="Calibri"/>
          <w:color w:val="FF0000"/>
        </w:rPr>
      </w:pPr>
      <w:r w:rsidRPr="005B37BA">
        <w:rPr>
          <w:rFonts w:ascii="Calibri" w:hAnsi="Calibri" w:cs="Calibri"/>
          <w:color w:val="FF0000"/>
        </w:rPr>
        <w:t>We are registered with the Information Commissioner’s Office (ICO).</w:t>
      </w:r>
    </w:p>
    <w:p w14:paraId="1B764653" w14:textId="5D11572A" w:rsidR="000E0D0E" w:rsidRPr="001A4169" w:rsidRDefault="000E0D0E" w:rsidP="000E0D0E">
      <w:pPr>
        <w:rPr>
          <w:rFonts w:ascii="Calibri" w:hAnsi="Calibri" w:cs="Calibri"/>
        </w:rPr>
      </w:pPr>
      <w:r w:rsidRPr="001A4169">
        <w:rPr>
          <w:rFonts w:ascii="Calibri" w:hAnsi="Calibri" w:cs="Calibri"/>
        </w:rPr>
        <w:t>The categories of children’s information that we collect, hold and share include:</w:t>
      </w:r>
    </w:p>
    <w:p w14:paraId="23748FAF" w14:textId="77777777" w:rsidR="000E0D0E" w:rsidRPr="001A4169" w:rsidRDefault="000E0D0E" w:rsidP="000E0D0E">
      <w:pPr>
        <w:numPr>
          <w:ilvl w:val="0"/>
          <w:numId w:val="17"/>
        </w:numPr>
        <w:spacing w:after="0" w:line="240" w:lineRule="auto"/>
        <w:rPr>
          <w:rFonts w:ascii="Calibri" w:hAnsi="Calibri" w:cs="Calibri"/>
        </w:rPr>
      </w:pPr>
      <w:r w:rsidRPr="001A4169">
        <w:rPr>
          <w:rFonts w:ascii="Calibri" w:hAnsi="Calibri" w:cs="Calibri"/>
        </w:rPr>
        <w:t>Personal information (such as name, address, date of birth)</w:t>
      </w:r>
    </w:p>
    <w:p w14:paraId="49B8E286" w14:textId="77777777" w:rsidR="000E0D0E" w:rsidRPr="001A4169" w:rsidRDefault="000E0D0E" w:rsidP="000E0D0E">
      <w:pPr>
        <w:numPr>
          <w:ilvl w:val="0"/>
          <w:numId w:val="17"/>
        </w:numPr>
        <w:spacing w:after="0" w:line="240" w:lineRule="auto"/>
        <w:rPr>
          <w:rFonts w:ascii="Calibri" w:hAnsi="Calibri" w:cs="Calibri"/>
        </w:rPr>
      </w:pPr>
      <w:r w:rsidRPr="001A4169">
        <w:rPr>
          <w:rFonts w:ascii="Calibri" w:hAnsi="Calibri" w:cs="Calibri"/>
        </w:rPr>
        <w:t>Characteristics (such as ethnicity, language, nationality, country of birth, early years pupil premium eligibility)</w:t>
      </w:r>
    </w:p>
    <w:p w14:paraId="69611A8B" w14:textId="69D856E7" w:rsidR="000E0D0E" w:rsidRPr="001A4169" w:rsidRDefault="000E0D0E" w:rsidP="000E0D0E">
      <w:pPr>
        <w:numPr>
          <w:ilvl w:val="0"/>
          <w:numId w:val="17"/>
        </w:numPr>
        <w:spacing w:after="0" w:line="240" w:lineRule="auto"/>
        <w:rPr>
          <w:rFonts w:ascii="Calibri" w:hAnsi="Calibri" w:cs="Calibri"/>
        </w:rPr>
      </w:pPr>
      <w:r w:rsidRPr="001A4169">
        <w:rPr>
          <w:rFonts w:ascii="Calibri" w:hAnsi="Calibri" w:cs="Calibri"/>
        </w:rPr>
        <w:t>Medical information</w:t>
      </w:r>
      <w:r w:rsidR="005757D1">
        <w:rPr>
          <w:rFonts w:ascii="Calibri" w:hAnsi="Calibri" w:cs="Calibri"/>
        </w:rPr>
        <w:t xml:space="preserve"> and dietary needs</w:t>
      </w:r>
    </w:p>
    <w:p w14:paraId="4D44377D" w14:textId="2B8AD72D" w:rsidR="000E0D0E" w:rsidRDefault="000E0D0E" w:rsidP="000E0D0E">
      <w:pPr>
        <w:numPr>
          <w:ilvl w:val="0"/>
          <w:numId w:val="17"/>
        </w:numPr>
        <w:spacing w:after="0" w:line="240" w:lineRule="auto"/>
        <w:rPr>
          <w:rFonts w:ascii="Calibri" w:hAnsi="Calibri" w:cs="Calibri"/>
        </w:rPr>
      </w:pPr>
      <w:r w:rsidRPr="001A4169">
        <w:rPr>
          <w:rFonts w:ascii="Calibri" w:hAnsi="Calibri" w:cs="Calibri"/>
        </w:rPr>
        <w:t xml:space="preserve">Information on special educational needs and disabilities </w:t>
      </w:r>
    </w:p>
    <w:p w14:paraId="086DAB79" w14:textId="1DBB4D8B" w:rsidR="005757D1" w:rsidRPr="005B37BA" w:rsidRDefault="005757D1" w:rsidP="000E0D0E">
      <w:pPr>
        <w:numPr>
          <w:ilvl w:val="0"/>
          <w:numId w:val="17"/>
        </w:numPr>
        <w:spacing w:after="0" w:line="240" w:lineRule="auto"/>
        <w:rPr>
          <w:rFonts w:ascii="Calibri" w:hAnsi="Calibri" w:cs="Calibri"/>
          <w:color w:val="FF0000"/>
        </w:rPr>
      </w:pPr>
      <w:r w:rsidRPr="005B37BA">
        <w:rPr>
          <w:rFonts w:ascii="Calibri" w:hAnsi="Calibri" w:cs="Calibri"/>
          <w:color w:val="FF0000"/>
        </w:rPr>
        <w:t>Accident and incident information</w:t>
      </w:r>
    </w:p>
    <w:p w14:paraId="359A9F18" w14:textId="538033C2" w:rsidR="005757D1" w:rsidRPr="005B37BA" w:rsidRDefault="005757D1" w:rsidP="000E0D0E">
      <w:pPr>
        <w:numPr>
          <w:ilvl w:val="0"/>
          <w:numId w:val="17"/>
        </w:numPr>
        <w:spacing w:after="0" w:line="240" w:lineRule="auto"/>
        <w:rPr>
          <w:rFonts w:ascii="Calibri" w:hAnsi="Calibri" w:cs="Calibri"/>
          <w:color w:val="FF0000"/>
        </w:rPr>
      </w:pPr>
      <w:r w:rsidRPr="005B37BA">
        <w:rPr>
          <w:rFonts w:ascii="Calibri" w:hAnsi="Calibri" w:cs="Calibri"/>
          <w:color w:val="FF0000"/>
        </w:rPr>
        <w:t>Photographs</w:t>
      </w:r>
    </w:p>
    <w:p w14:paraId="4D118CF4" w14:textId="77777777" w:rsidR="000E0D0E" w:rsidRPr="001A4169" w:rsidRDefault="000E0D0E" w:rsidP="000E0D0E">
      <w:pPr>
        <w:numPr>
          <w:ilvl w:val="0"/>
          <w:numId w:val="17"/>
        </w:numPr>
        <w:spacing w:after="0" w:line="240" w:lineRule="auto"/>
        <w:rPr>
          <w:rFonts w:ascii="Calibri" w:hAnsi="Calibri" w:cs="Calibri"/>
        </w:rPr>
      </w:pPr>
      <w:r w:rsidRPr="001A4169">
        <w:rPr>
          <w:rFonts w:ascii="Calibri" w:hAnsi="Calibri" w:cs="Calibri"/>
        </w:rPr>
        <w:t>Referrals to other relevant services</w:t>
      </w:r>
    </w:p>
    <w:p w14:paraId="35593E9D" w14:textId="4A08259B" w:rsidR="000E0D0E" w:rsidRPr="001A4169" w:rsidRDefault="000E0D0E" w:rsidP="000E0D0E">
      <w:pPr>
        <w:numPr>
          <w:ilvl w:val="0"/>
          <w:numId w:val="17"/>
        </w:numPr>
        <w:spacing w:after="0" w:line="240" w:lineRule="auto"/>
        <w:rPr>
          <w:rFonts w:ascii="Calibri" w:hAnsi="Calibri" w:cs="Calibri"/>
        </w:rPr>
      </w:pPr>
      <w:r w:rsidRPr="001A4169">
        <w:rPr>
          <w:rFonts w:ascii="Calibri" w:hAnsi="Calibri" w:cs="Calibri"/>
        </w:rPr>
        <w:t>Safeguarding information</w:t>
      </w:r>
    </w:p>
    <w:p w14:paraId="3BC3DBEF" w14:textId="77777777" w:rsidR="000E0D0E" w:rsidRPr="001A4169" w:rsidRDefault="000E0D0E" w:rsidP="000E0D0E">
      <w:pPr>
        <w:ind w:left="480"/>
        <w:rPr>
          <w:rFonts w:ascii="Calibri" w:hAnsi="Calibri" w:cs="Calibri"/>
        </w:rPr>
      </w:pPr>
    </w:p>
    <w:p w14:paraId="210FCEB7" w14:textId="7D49CC3B" w:rsidR="000E0D0E" w:rsidRPr="001A4169" w:rsidRDefault="000E0D0E" w:rsidP="000E0D0E">
      <w:pPr>
        <w:rPr>
          <w:rFonts w:ascii="Calibri" w:hAnsi="Calibri" w:cs="Calibri"/>
        </w:rPr>
      </w:pPr>
      <w:r w:rsidRPr="001A4169">
        <w:rPr>
          <w:rFonts w:ascii="Calibri" w:hAnsi="Calibri" w:cs="Calibri"/>
        </w:rPr>
        <w:t>We also collect, hold and share some information on the children’s parents/guardians:</w:t>
      </w:r>
    </w:p>
    <w:p w14:paraId="767A005E" w14:textId="08377B41" w:rsidR="000E0D0E" w:rsidRPr="001A4169" w:rsidRDefault="000E0D0E" w:rsidP="000E0D0E">
      <w:pPr>
        <w:numPr>
          <w:ilvl w:val="0"/>
          <w:numId w:val="17"/>
        </w:numPr>
        <w:spacing w:after="0" w:line="240" w:lineRule="auto"/>
        <w:rPr>
          <w:rFonts w:ascii="Calibri" w:hAnsi="Calibri" w:cs="Calibri"/>
        </w:rPr>
      </w:pPr>
      <w:r w:rsidRPr="001A4169">
        <w:rPr>
          <w:rFonts w:ascii="Calibri" w:hAnsi="Calibri" w:cs="Calibri"/>
        </w:rPr>
        <w:t>Personal information (names, address, contact numbers</w:t>
      </w:r>
      <w:r w:rsidR="00FF1D07">
        <w:rPr>
          <w:rFonts w:ascii="Calibri" w:hAnsi="Calibri" w:cs="Calibri"/>
        </w:rPr>
        <w:t xml:space="preserve">, parental </w:t>
      </w:r>
      <w:r w:rsidR="005757D1">
        <w:rPr>
          <w:rFonts w:ascii="Calibri" w:hAnsi="Calibri" w:cs="Calibri"/>
        </w:rPr>
        <w:t>responsibility</w:t>
      </w:r>
      <w:r w:rsidRPr="001A4169">
        <w:rPr>
          <w:rFonts w:ascii="Calibri" w:hAnsi="Calibri" w:cs="Calibri"/>
        </w:rPr>
        <w:t xml:space="preserve"> and emails)</w:t>
      </w:r>
    </w:p>
    <w:p w14:paraId="1CD33C4F" w14:textId="77777777" w:rsidR="003407E7" w:rsidRDefault="003407E7" w:rsidP="000E0D0E">
      <w:pPr>
        <w:rPr>
          <w:rFonts w:ascii="Calibri" w:hAnsi="Calibri" w:cs="Calibri"/>
          <w:b/>
          <w:u w:val="single"/>
        </w:rPr>
      </w:pPr>
    </w:p>
    <w:p w14:paraId="0252F317" w14:textId="3AF67AD6" w:rsidR="000E0D0E" w:rsidRPr="000E0D0E" w:rsidRDefault="000E0D0E" w:rsidP="000E0D0E">
      <w:pPr>
        <w:rPr>
          <w:rFonts w:ascii="Calibri" w:hAnsi="Calibri" w:cs="Calibri"/>
          <w:b/>
          <w:u w:val="single"/>
        </w:rPr>
      </w:pPr>
      <w:r w:rsidRPr="001A4169">
        <w:rPr>
          <w:rFonts w:ascii="Calibri" w:hAnsi="Calibri" w:cs="Calibri"/>
          <w:b/>
          <w:u w:val="single"/>
        </w:rPr>
        <w:t>Why we collect and use this information</w:t>
      </w:r>
    </w:p>
    <w:p w14:paraId="30488910" w14:textId="36315ED3" w:rsidR="000E0D0E" w:rsidRPr="001A4169" w:rsidRDefault="000E0D0E" w:rsidP="000E0D0E">
      <w:pPr>
        <w:rPr>
          <w:rFonts w:ascii="Calibri" w:hAnsi="Calibri" w:cs="Calibri"/>
        </w:rPr>
      </w:pPr>
      <w:r w:rsidRPr="001A4169">
        <w:rPr>
          <w:rFonts w:ascii="Calibri" w:hAnsi="Calibri" w:cs="Calibri"/>
        </w:rPr>
        <w:t>We use the children’s and parents’ data to:</w:t>
      </w:r>
    </w:p>
    <w:p w14:paraId="69BEF823" w14:textId="472B7475" w:rsidR="000E0D0E" w:rsidRPr="001A4169" w:rsidRDefault="003407E7" w:rsidP="000E0D0E">
      <w:pPr>
        <w:numPr>
          <w:ilvl w:val="0"/>
          <w:numId w:val="17"/>
        </w:numPr>
        <w:spacing w:after="0" w:line="240" w:lineRule="auto"/>
        <w:rPr>
          <w:rFonts w:ascii="Calibri" w:hAnsi="Calibri" w:cs="Calibri"/>
        </w:rPr>
      </w:pPr>
      <w:r>
        <w:rPr>
          <w:rFonts w:ascii="Calibri" w:hAnsi="Calibri" w:cs="Calibri"/>
        </w:rPr>
        <w:t xml:space="preserve">Register your child with the Football Association as part of the Todmorden Sport Centre </w:t>
      </w:r>
      <w:r w:rsidR="00FF1D07">
        <w:rPr>
          <w:rFonts w:ascii="Calibri" w:hAnsi="Calibri" w:cs="Calibri"/>
        </w:rPr>
        <w:t>JFC club</w:t>
      </w:r>
    </w:p>
    <w:p w14:paraId="1AFDD8F6" w14:textId="17057ADE" w:rsidR="00FF1D07" w:rsidRDefault="00FF1D07" w:rsidP="000E0D0E">
      <w:pPr>
        <w:numPr>
          <w:ilvl w:val="0"/>
          <w:numId w:val="17"/>
        </w:numPr>
        <w:spacing w:after="0" w:line="240" w:lineRule="auto"/>
        <w:rPr>
          <w:rFonts w:ascii="Calibri" w:hAnsi="Calibri" w:cs="Calibri"/>
        </w:rPr>
      </w:pPr>
      <w:r>
        <w:rPr>
          <w:rFonts w:ascii="Calibri" w:hAnsi="Calibri" w:cs="Calibri"/>
        </w:rPr>
        <w:t>To place your child in the correct aged team</w:t>
      </w:r>
    </w:p>
    <w:p w14:paraId="606A423C" w14:textId="4E281CCF" w:rsidR="000E0D0E" w:rsidRPr="00177881" w:rsidRDefault="000E0D0E" w:rsidP="00177E3C">
      <w:pPr>
        <w:numPr>
          <w:ilvl w:val="0"/>
          <w:numId w:val="17"/>
        </w:numPr>
        <w:spacing w:after="0" w:line="240" w:lineRule="auto"/>
        <w:rPr>
          <w:rFonts w:ascii="Calibri" w:hAnsi="Calibri" w:cs="Calibri"/>
        </w:rPr>
      </w:pPr>
      <w:r w:rsidRPr="00177881">
        <w:rPr>
          <w:rFonts w:ascii="Calibri" w:hAnsi="Calibri" w:cs="Calibri"/>
        </w:rPr>
        <w:t>Comply with the law regarding data sharing (GDPR)</w:t>
      </w:r>
    </w:p>
    <w:p w14:paraId="15544B28" w14:textId="2FB0A1E3" w:rsidR="00FF1D07" w:rsidRPr="005757D1" w:rsidRDefault="000E0D0E" w:rsidP="0090568E">
      <w:pPr>
        <w:numPr>
          <w:ilvl w:val="0"/>
          <w:numId w:val="17"/>
        </w:numPr>
        <w:spacing w:after="0" w:line="240" w:lineRule="auto"/>
        <w:rPr>
          <w:rFonts w:ascii="Calibri" w:hAnsi="Calibri" w:cs="Calibri"/>
        </w:rPr>
      </w:pPr>
      <w:r w:rsidRPr="005757D1">
        <w:rPr>
          <w:rFonts w:ascii="Calibri" w:hAnsi="Calibri" w:cs="Calibri"/>
        </w:rPr>
        <w:t>Manage fees and accounts</w:t>
      </w:r>
    </w:p>
    <w:p w14:paraId="28A63652" w14:textId="0B7EADA0" w:rsidR="00FF1D07" w:rsidRDefault="00FF1D07" w:rsidP="00FF1D07">
      <w:pPr>
        <w:spacing w:after="0" w:line="240" w:lineRule="auto"/>
        <w:rPr>
          <w:rFonts w:ascii="Calibri" w:hAnsi="Calibri" w:cs="Calibri"/>
        </w:rPr>
      </w:pPr>
    </w:p>
    <w:p w14:paraId="15D791B1" w14:textId="32554AE3" w:rsidR="00FF1D07" w:rsidRPr="001A4169" w:rsidRDefault="00177881" w:rsidP="00FF1D07">
      <w:pPr>
        <w:spacing w:after="0" w:line="240" w:lineRule="auto"/>
        <w:rPr>
          <w:rFonts w:ascii="Calibri" w:hAnsi="Calibri" w:cs="Calibri"/>
        </w:rPr>
      </w:pPr>
      <w:r w:rsidRPr="005B37BA">
        <w:rPr>
          <w:rFonts w:ascii="Calibri" w:hAnsi="Calibri" w:cs="Calibri"/>
          <w:szCs w:val="20"/>
        </w:rPr>
        <w:t>You have the right to withdraw a</w:t>
      </w:r>
      <w:r w:rsidR="005B37BA" w:rsidRPr="005B37BA">
        <w:rPr>
          <w:rFonts w:ascii="Calibri" w:hAnsi="Calibri" w:cs="Calibri"/>
          <w:szCs w:val="20"/>
        </w:rPr>
        <w:t>ny</w:t>
      </w:r>
      <w:r w:rsidRPr="005B37BA">
        <w:rPr>
          <w:rFonts w:ascii="Calibri" w:hAnsi="Calibri" w:cs="Calibri"/>
          <w:szCs w:val="20"/>
        </w:rPr>
        <w:t xml:space="preserve"> previously given consent for processing of personal data for a purpose. For example, a parent has the right to retract their consent from allowing their child’s images being used for marketing purpose</w:t>
      </w:r>
      <w:r w:rsidR="005B37BA">
        <w:rPr>
          <w:rFonts w:ascii="Calibri" w:hAnsi="Calibri" w:cs="Calibri"/>
          <w:szCs w:val="20"/>
        </w:rPr>
        <w:t>s.</w:t>
      </w:r>
    </w:p>
    <w:p w14:paraId="6F6EF4C3" w14:textId="77777777" w:rsidR="005757D1" w:rsidRDefault="005757D1" w:rsidP="003407E7">
      <w:pPr>
        <w:rPr>
          <w:rFonts w:ascii="Calibri" w:hAnsi="Calibri" w:cs="Calibri"/>
          <w:b/>
          <w:u w:val="single"/>
        </w:rPr>
      </w:pPr>
    </w:p>
    <w:p w14:paraId="144F468F" w14:textId="77777777" w:rsidR="00177881" w:rsidRDefault="00177881" w:rsidP="003407E7">
      <w:pPr>
        <w:rPr>
          <w:rFonts w:ascii="Calibri" w:hAnsi="Calibri" w:cs="Calibri"/>
          <w:b/>
          <w:u w:val="single"/>
        </w:rPr>
      </w:pPr>
    </w:p>
    <w:p w14:paraId="1E355B38" w14:textId="4E7C5ED7" w:rsidR="005757D1" w:rsidRDefault="003407E7" w:rsidP="003407E7">
      <w:pPr>
        <w:rPr>
          <w:rFonts w:ascii="Calibri" w:hAnsi="Calibri" w:cs="Calibri"/>
        </w:rPr>
      </w:pPr>
      <w:r w:rsidRPr="001A4169">
        <w:rPr>
          <w:rFonts w:ascii="Calibri" w:hAnsi="Calibri" w:cs="Calibri"/>
          <w:b/>
          <w:u w:val="single"/>
        </w:rPr>
        <w:t>The lawful basis on which we use this information</w:t>
      </w:r>
      <w:r w:rsidRPr="001A4169">
        <w:rPr>
          <w:rFonts w:ascii="Calibri" w:hAnsi="Calibri" w:cs="Calibri"/>
          <w:b/>
          <w:u w:val="single"/>
        </w:rPr>
        <w:br/>
      </w:r>
    </w:p>
    <w:p w14:paraId="556A5629" w14:textId="7FF93AAC" w:rsidR="003407E7" w:rsidRPr="005757D1" w:rsidRDefault="003407E7" w:rsidP="003407E7">
      <w:pPr>
        <w:rPr>
          <w:rFonts w:ascii="Calibri" w:hAnsi="Calibri" w:cs="Calibri"/>
          <w:u w:val="single"/>
        </w:rPr>
      </w:pPr>
      <w:r w:rsidRPr="001A4169">
        <w:rPr>
          <w:rFonts w:ascii="Calibri" w:hAnsi="Calibri" w:cs="Calibri"/>
        </w:rPr>
        <w:t>We collect and use children’s information under the following lawful bases:</w:t>
      </w:r>
    </w:p>
    <w:p w14:paraId="7E9F2B63" w14:textId="5020D3C6" w:rsidR="003407E7" w:rsidRPr="001A4169" w:rsidRDefault="003407E7" w:rsidP="003407E7">
      <w:pPr>
        <w:numPr>
          <w:ilvl w:val="0"/>
          <w:numId w:val="17"/>
        </w:numPr>
        <w:spacing w:after="0" w:line="240" w:lineRule="auto"/>
        <w:rPr>
          <w:rFonts w:ascii="Calibri" w:hAnsi="Calibri" w:cs="Calibri"/>
        </w:rPr>
      </w:pPr>
      <w:r w:rsidRPr="001A4169">
        <w:rPr>
          <w:rFonts w:ascii="Calibri" w:hAnsi="Calibri" w:cs="Calibri"/>
          <w:b/>
        </w:rPr>
        <w:t>Legal obligation:</w:t>
      </w:r>
      <w:r w:rsidRPr="001A4169">
        <w:rPr>
          <w:rFonts w:ascii="Calibri" w:hAnsi="Calibri" w:cs="Calibri"/>
        </w:rPr>
        <w:t xml:space="preserve"> the processing is necessary for us to comply with the law (submitting data </w:t>
      </w:r>
      <w:r w:rsidR="005757D1">
        <w:rPr>
          <w:rFonts w:ascii="Calibri" w:hAnsi="Calibri" w:cs="Calibri"/>
        </w:rPr>
        <w:t>to the football association</w:t>
      </w:r>
      <w:r w:rsidRPr="001A4169">
        <w:rPr>
          <w:rFonts w:ascii="Calibri" w:hAnsi="Calibri" w:cs="Calibri"/>
        </w:rPr>
        <w:t>).</w:t>
      </w:r>
    </w:p>
    <w:p w14:paraId="3B507BC3" w14:textId="77777777" w:rsidR="003407E7" w:rsidRPr="001A4169" w:rsidRDefault="003407E7" w:rsidP="003407E7">
      <w:pPr>
        <w:rPr>
          <w:rFonts w:ascii="Calibri" w:hAnsi="Calibri" w:cs="Calibri"/>
          <w:b/>
        </w:rPr>
      </w:pPr>
    </w:p>
    <w:p w14:paraId="19A8B8FD" w14:textId="77777777" w:rsidR="003407E7" w:rsidRPr="001A4169" w:rsidRDefault="003407E7" w:rsidP="003407E7">
      <w:pPr>
        <w:rPr>
          <w:rFonts w:ascii="Calibri" w:hAnsi="Calibri" w:cs="Calibri"/>
          <w:b/>
          <w:u w:val="single"/>
        </w:rPr>
      </w:pPr>
      <w:r w:rsidRPr="001A4169">
        <w:rPr>
          <w:rFonts w:ascii="Calibri" w:hAnsi="Calibri" w:cs="Calibri"/>
          <w:b/>
          <w:u w:val="single"/>
        </w:rPr>
        <w:t>Collecting children’s information</w:t>
      </w:r>
    </w:p>
    <w:p w14:paraId="4039DD3D" w14:textId="69135965" w:rsidR="00177881" w:rsidRPr="005B37BA" w:rsidRDefault="003407E7" w:rsidP="00177881">
      <w:pPr>
        <w:rPr>
          <w:rFonts w:ascii="Calibri" w:hAnsi="Calibri" w:cs="Calibri"/>
          <w:szCs w:val="20"/>
        </w:rPr>
      </w:pPr>
      <w:r w:rsidRPr="001A4169">
        <w:rPr>
          <w:rFonts w:ascii="Calibri" w:hAnsi="Calibri" w:cs="Calibri"/>
        </w:rPr>
        <w:t>While the majority of information you provide to us is mandatory, some of it is provided to us on a voluntary basis. In order to comply with the GDPR, we will inform you whether you are required to provide certain children’s information to us or if you have a choice in this.</w:t>
      </w:r>
      <w:r w:rsidR="00177881" w:rsidRPr="00177881">
        <w:rPr>
          <w:rFonts w:ascii="Calibri" w:hAnsi="Calibri" w:cs="Calibri"/>
          <w:sz w:val="24"/>
        </w:rPr>
        <w:t xml:space="preserve"> </w:t>
      </w:r>
      <w:r w:rsidR="00177881" w:rsidRPr="005B37BA">
        <w:rPr>
          <w:rFonts w:ascii="Calibri" w:hAnsi="Calibri" w:cs="Calibri"/>
          <w:szCs w:val="20"/>
        </w:rPr>
        <w:t xml:space="preserve">You have the right to ask for modifications to be made to personal data in cases where you believe that the personal data held is not up to date or inaccurate. </w:t>
      </w:r>
    </w:p>
    <w:p w14:paraId="213C5290" w14:textId="77777777" w:rsidR="005B37BA" w:rsidRDefault="005B37BA" w:rsidP="003407E7">
      <w:pPr>
        <w:rPr>
          <w:rFonts w:ascii="Calibri" w:hAnsi="Calibri" w:cs="Calibri"/>
          <w:b/>
          <w:u w:val="single"/>
        </w:rPr>
      </w:pPr>
    </w:p>
    <w:p w14:paraId="54E8B8D2" w14:textId="0D26B6B7" w:rsidR="003407E7" w:rsidRPr="001A4169" w:rsidRDefault="003407E7" w:rsidP="003407E7">
      <w:pPr>
        <w:rPr>
          <w:rFonts w:ascii="Calibri" w:hAnsi="Calibri" w:cs="Calibri"/>
          <w:b/>
          <w:u w:val="single"/>
        </w:rPr>
      </w:pPr>
      <w:r w:rsidRPr="001A4169">
        <w:rPr>
          <w:rFonts w:ascii="Calibri" w:hAnsi="Calibri" w:cs="Calibri"/>
          <w:b/>
          <w:u w:val="single"/>
        </w:rPr>
        <w:t>Storing children’s data</w:t>
      </w:r>
    </w:p>
    <w:p w14:paraId="1022B916" w14:textId="77777777" w:rsidR="005B37BA" w:rsidRPr="00D7405A" w:rsidRDefault="003407E7" w:rsidP="005B37BA">
      <w:pPr>
        <w:rPr>
          <w:sz w:val="24"/>
          <w:szCs w:val="24"/>
        </w:rPr>
      </w:pPr>
      <w:r w:rsidRPr="001A4169">
        <w:rPr>
          <w:rFonts w:ascii="Calibri" w:hAnsi="Calibri" w:cs="Calibri"/>
        </w:rPr>
        <w:t xml:space="preserve">Your data will be held securely and will only be accessible by </w:t>
      </w:r>
      <w:r w:rsidR="005757D1">
        <w:rPr>
          <w:rFonts w:ascii="Calibri" w:hAnsi="Calibri" w:cs="Calibri"/>
        </w:rPr>
        <w:t>club officials</w:t>
      </w:r>
      <w:r w:rsidRPr="001A4169">
        <w:rPr>
          <w:rFonts w:ascii="Calibri" w:hAnsi="Calibri" w:cs="Calibri"/>
        </w:rPr>
        <w:t xml:space="preserve"> who are authorised to do so.</w:t>
      </w:r>
      <w:r w:rsidR="005757D1" w:rsidRPr="005757D1">
        <w:rPr>
          <w:rFonts w:ascii="Calibri" w:hAnsi="Calibri" w:cs="Calibri"/>
        </w:rPr>
        <w:t xml:space="preserve"> </w:t>
      </w:r>
      <w:r w:rsidR="005757D1">
        <w:rPr>
          <w:rFonts w:ascii="Calibri" w:hAnsi="Calibri" w:cs="Calibri"/>
        </w:rPr>
        <w:t xml:space="preserve"> </w:t>
      </w:r>
      <w:r w:rsidR="005B37BA" w:rsidRPr="005B37BA">
        <w:t xml:space="preserve">Documents that are required to be retained are stored in accordance with regulatory guidelines and destroyed in line with regulatory retention periods. </w:t>
      </w:r>
    </w:p>
    <w:p w14:paraId="164BC471" w14:textId="1F2348ED" w:rsidR="003407E7" w:rsidRPr="001A4169" w:rsidRDefault="00177881" w:rsidP="003407E7">
      <w:pPr>
        <w:rPr>
          <w:rFonts w:ascii="Calibri" w:hAnsi="Calibri" w:cs="Calibri"/>
        </w:rPr>
      </w:pPr>
      <w:r>
        <w:rPr>
          <w:rFonts w:ascii="Calibri" w:hAnsi="Calibri" w:cs="Calibri"/>
        </w:rPr>
        <w:t xml:space="preserve">Any electronic data is password protected. </w:t>
      </w:r>
    </w:p>
    <w:p w14:paraId="73BBDE77" w14:textId="77777777" w:rsidR="003407E7" w:rsidRPr="001A4169" w:rsidRDefault="003407E7" w:rsidP="003407E7">
      <w:pPr>
        <w:rPr>
          <w:rFonts w:ascii="Calibri" w:hAnsi="Calibri" w:cs="Calibri"/>
        </w:rPr>
      </w:pPr>
    </w:p>
    <w:p w14:paraId="09527D03" w14:textId="77777777" w:rsidR="003407E7" w:rsidRPr="001A4169" w:rsidRDefault="003407E7" w:rsidP="003407E7">
      <w:pPr>
        <w:rPr>
          <w:rFonts w:ascii="Calibri" w:hAnsi="Calibri" w:cs="Calibri"/>
          <w:b/>
          <w:u w:val="single"/>
        </w:rPr>
      </w:pPr>
      <w:r w:rsidRPr="001A4169">
        <w:rPr>
          <w:rFonts w:ascii="Calibri" w:hAnsi="Calibri" w:cs="Calibri"/>
          <w:b/>
          <w:u w:val="single"/>
        </w:rPr>
        <w:t>Who we share children’s information with</w:t>
      </w:r>
    </w:p>
    <w:p w14:paraId="103589C4" w14:textId="0A2C4DEA" w:rsidR="005B37BA" w:rsidRPr="001A4169" w:rsidRDefault="005B37BA" w:rsidP="005B37BA">
      <w:pPr>
        <w:rPr>
          <w:rFonts w:ascii="Calibri" w:hAnsi="Calibri" w:cs="Calibri"/>
        </w:rPr>
      </w:pPr>
      <w:r w:rsidRPr="001A4169">
        <w:rPr>
          <w:rFonts w:ascii="Calibri" w:hAnsi="Calibri" w:cs="Calibri"/>
        </w:rPr>
        <w:t xml:space="preserve">We do not share information about </w:t>
      </w:r>
      <w:r>
        <w:rPr>
          <w:rFonts w:ascii="Calibri" w:hAnsi="Calibri" w:cs="Calibri"/>
        </w:rPr>
        <w:t>y</w:t>
      </w:r>
      <w:r w:rsidRPr="001A4169">
        <w:rPr>
          <w:rFonts w:ascii="Calibri" w:hAnsi="Calibri" w:cs="Calibri"/>
        </w:rPr>
        <w:t>our child with anyone without your consent unless the law and our policies allow us to do so.</w:t>
      </w:r>
    </w:p>
    <w:p w14:paraId="2AF7F107" w14:textId="70F2E3F7" w:rsidR="003407E7" w:rsidRPr="001A4169" w:rsidRDefault="00177881" w:rsidP="003407E7">
      <w:pPr>
        <w:rPr>
          <w:rFonts w:ascii="Calibri" w:hAnsi="Calibri" w:cs="Calibri"/>
        </w:rPr>
      </w:pPr>
      <w:r>
        <w:rPr>
          <w:rFonts w:ascii="Calibri" w:hAnsi="Calibri" w:cs="Calibri"/>
        </w:rPr>
        <w:t>The follow are some people that we may need to share your child’s information with:</w:t>
      </w:r>
    </w:p>
    <w:p w14:paraId="6AF6AF0A" w14:textId="77777777" w:rsidR="00577700" w:rsidRDefault="00577700" w:rsidP="003407E7">
      <w:pPr>
        <w:numPr>
          <w:ilvl w:val="0"/>
          <w:numId w:val="17"/>
        </w:numPr>
        <w:spacing w:after="0" w:line="240" w:lineRule="auto"/>
        <w:rPr>
          <w:rFonts w:ascii="Calibri" w:hAnsi="Calibri" w:cs="Calibri"/>
        </w:rPr>
      </w:pPr>
      <w:r>
        <w:rPr>
          <w:rFonts w:ascii="Calibri" w:hAnsi="Calibri" w:cs="Calibri"/>
        </w:rPr>
        <w:t>Football Association</w:t>
      </w:r>
    </w:p>
    <w:p w14:paraId="04E66812" w14:textId="2789C27B" w:rsidR="003407E7" w:rsidRPr="001A4169" w:rsidRDefault="003407E7" w:rsidP="003407E7">
      <w:pPr>
        <w:numPr>
          <w:ilvl w:val="0"/>
          <w:numId w:val="17"/>
        </w:numPr>
        <w:spacing w:after="0" w:line="240" w:lineRule="auto"/>
        <w:rPr>
          <w:rFonts w:ascii="Calibri" w:hAnsi="Calibri" w:cs="Calibri"/>
        </w:rPr>
      </w:pPr>
      <w:r w:rsidRPr="001A4169">
        <w:rPr>
          <w:rFonts w:ascii="Calibri" w:hAnsi="Calibri" w:cs="Calibri"/>
        </w:rPr>
        <w:t>Schools that the child attends</w:t>
      </w:r>
    </w:p>
    <w:p w14:paraId="3894BDE6" w14:textId="07297F35" w:rsidR="003407E7" w:rsidRPr="001A4169" w:rsidRDefault="00177881" w:rsidP="003407E7">
      <w:pPr>
        <w:numPr>
          <w:ilvl w:val="0"/>
          <w:numId w:val="17"/>
        </w:numPr>
        <w:spacing w:after="0" w:line="240" w:lineRule="auto"/>
        <w:rPr>
          <w:rFonts w:ascii="Calibri" w:hAnsi="Calibri" w:cs="Calibri"/>
        </w:rPr>
      </w:pPr>
      <w:r>
        <w:rPr>
          <w:rFonts w:ascii="Calibri" w:hAnsi="Calibri" w:cs="Calibri"/>
        </w:rPr>
        <w:t>Other professional, such as SEND coordinators, social care, health visitors etc</w:t>
      </w:r>
    </w:p>
    <w:p w14:paraId="3DBB47DC" w14:textId="622E9197" w:rsidR="003407E7" w:rsidRDefault="003407E7" w:rsidP="003407E7">
      <w:pPr>
        <w:numPr>
          <w:ilvl w:val="0"/>
          <w:numId w:val="17"/>
        </w:numPr>
        <w:spacing w:after="0" w:line="240" w:lineRule="auto"/>
        <w:rPr>
          <w:rFonts w:ascii="Calibri" w:hAnsi="Calibri" w:cs="Calibri"/>
        </w:rPr>
      </w:pPr>
      <w:r w:rsidRPr="001A4169">
        <w:rPr>
          <w:rFonts w:ascii="Calibri" w:hAnsi="Calibri" w:cs="Calibri"/>
        </w:rPr>
        <w:t xml:space="preserve">NHS services </w:t>
      </w:r>
    </w:p>
    <w:p w14:paraId="2F943110" w14:textId="632AF92B" w:rsidR="00177881" w:rsidRDefault="00177881" w:rsidP="00177881">
      <w:pPr>
        <w:spacing w:after="0" w:line="240" w:lineRule="auto"/>
        <w:rPr>
          <w:rFonts w:ascii="Calibri" w:hAnsi="Calibri" w:cs="Calibri"/>
        </w:rPr>
      </w:pPr>
    </w:p>
    <w:p w14:paraId="2F0E3B6D" w14:textId="226FC360" w:rsidR="00177881" w:rsidRDefault="00177881" w:rsidP="00177881">
      <w:pPr>
        <w:shd w:val="clear" w:color="auto" w:fill="FFFFFF"/>
        <w:spacing w:after="225" w:line="240" w:lineRule="auto"/>
        <w:rPr>
          <w:rFonts w:ascii="Calibri" w:hAnsi="Calibri" w:cs="Calibri"/>
          <w:szCs w:val="20"/>
        </w:rPr>
      </w:pPr>
      <w:r w:rsidRPr="00577700">
        <w:rPr>
          <w:rFonts w:ascii="Calibri" w:hAnsi="Calibri" w:cs="Calibri"/>
          <w:szCs w:val="20"/>
        </w:rPr>
        <w:t xml:space="preserve">All our third-party service providers and other entities are required to take appropriate security measures to protect your personal information in line with GDPR. </w:t>
      </w:r>
    </w:p>
    <w:p w14:paraId="34A70614" w14:textId="06A0FCB2" w:rsidR="007B20E0" w:rsidRDefault="007B20E0" w:rsidP="00177881">
      <w:pPr>
        <w:shd w:val="clear" w:color="auto" w:fill="FFFFFF"/>
        <w:spacing w:after="225" w:line="240" w:lineRule="auto"/>
        <w:rPr>
          <w:rFonts w:ascii="Calibri" w:hAnsi="Calibri" w:cs="Calibri"/>
          <w:szCs w:val="20"/>
        </w:rPr>
      </w:pPr>
    </w:p>
    <w:p w14:paraId="690ADA74" w14:textId="77777777" w:rsidR="007B20E0" w:rsidRPr="00577700" w:rsidRDefault="007B20E0" w:rsidP="00177881">
      <w:pPr>
        <w:shd w:val="clear" w:color="auto" w:fill="FFFFFF"/>
        <w:spacing w:after="225" w:line="240" w:lineRule="auto"/>
        <w:rPr>
          <w:rFonts w:ascii="Calibri" w:hAnsi="Calibri" w:cs="Calibri"/>
          <w:szCs w:val="20"/>
        </w:rPr>
      </w:pPr>
    </w:p>
    <w:p w14:paraId="2109D0AD" w14:textId="77777777" w:rsidR="003407E7" w:rsidRPr="001A4169" w:rsidRDefault="003407E7" w:rsidP="003407E7">
      <w:pPr>
        <w:rPr>
          <w:rFonts w:ascii="Calibri" w:hAnsi="Calibri" w:cs="Calibri"/>
          <w:b/>
          <w:u w:val="single"/>
        </w:rPr>
      </w:pPr>
      <w:r w:rsidRPr="001A4169">
        <w:rPr>
          <w:rFonts w:ascii="Calibri" w:hAnsi="Calibri" w:cs="Calibri"/>
          <w:b/>
          <w:u w:val="single"/>
        </w:rPr>
        <w:lastRenderedPageBreak/>
        <w:t>Data collection requirements</w:t>
      </w:r>
    </w:p>
    <w:p w14:paraId="12C3F639" w14:textId="77777777" w:rsidR="003407E7" w:rsidRPr="001A4169" w:rsidRDefault="003407E7" w:rsidP="003407E7">
      <w:pPr>
        <w:rPr>
          <w:rFonts w:ascii="Calibri" w:hAnsi="Calibri" w:cs="Calibri"/>
        </w:rPr>
      </w:pPr>
      <w:r w:rsidRPr="001A4169">
        <w:rPr>
          <w:rFonts w:ascii="Calibri" w:hAnsi="Calibri" w:cs="Calibri"/>
        </w:rPr>
        <w:t>To be granted access to children’s information, organisations must comply with strict terms and conditions covering the confidentiality and handling of the data, security arrangements and retention and use of the data.</w:t>
      </w:r>
    </w:p>
    <w:p w14:paraId="02C9B4C3" w14:textId="77777777" w:rsidR="003407E7" w:rsidRPr="001A4169" w:rsidRDefault="003407E7" w:rsidP="003407E7">
      <w:pPr>
        <w:rPr>
          <w:rFonts w:ascii="Calibri" w:hAnsi="Calibri" w:cs="Calibri"/>
        </w:rPr>
      </w:pPr>
    </w:p>
    <w:p w14:paraId="0F285E55" w14:textId="77777777" w:rsidR="003407E7" w:rsidRPr="001A4169" w:rsidRDefault="003407E7" w:rsidP="003407E7">
      <w:pPr>
        <w:rPr>
          <w:rFonts w:ascii="Calibri" w:hAnsi="Calibri" w:cs="Calibri"/>
          <w:b/>
          <w:u w:val="single"/>
        </w:rPr>
      </w:pPr>
      <w:r w:rsidRPr="001A4169">
        <w:rPr>
          <w:rFonts w:ascii="Calibri" w:hAnsi="Calibri" w:cs="Calibri"/>
          <w:b/>
          <w:u w:val="single"/>
        </w:rPr>
        <w:t>Requesting access to your personal data</w:t>
      </w:r>
    </w:p>
    <w:p w14:paraId="0EA5DA08" w14:textId="46F67F2E" w:rsidR="003407E7" w:rsidRPr="001A4169" w:rsidRDefault="003407E7" w:rsidP="003407E7">
      <w:pPr>
        <w:rPr>
          <w:rFonts w:ascii="Calibri" w:hAnsi="Calibri" w:cs="Calibri"/>
        </w:rPr>
      </w:pPr>
      <w:r w:rsidRPr="001A4169">
        <w:rPr>
          <w:rFonts w:ascii="Calibri" w:hAnsi="Calibri" w:cs="Calibri"/>
        </w:rPr>
        <w:t xml:space="preserve">Under </w:t>
      </w:r>
      <w:r w:rsidR="005757D1">
        <w:rPr>
          <w:rFonts w:ascii="Calibri" w:hAnsi="Calibri" w:cs="Calibri"/>
        </w:rPr>
        <w:t>GDPR</w:t>
      </w:r>
      <w:r w:rsidRPr="001A4169">
        <w:rPr>
          <w:rFonts w:ascii="Calibri" w:hAnsi="Calibri" w:cs="Calibri"/>
        </w:rPr>
        <w:t xml:space="preserve"> legislation, parents and children have the right to request access to information about them that we hold. To make a request for your personal information or your child’s </w:t>
      </w:r>
      <w:r w:rsidR="005757D1">
        <w:rPr>
          <w:rFonts w:ascii="Calibri" w:hAnsi="Calibri" w:cs="Calibri"/>
        </w:rPr>
        <w:t>information</w:t>
      </w:r>
      <w:r w:rsidRPr="001A4169">
        <w:rPr>
          <w:rFonts w:ascii="Calibri" w:hAnsi="Calibri" w:cs="Calibri"/>
        </w:rPr>
        <w:t xml:space="preserve">, please contact the </w:t>
      </w:r>
      <w:r w:rsidR="00577700">
        <w:rPr>
          <w:rFonts w:ascii="Calibri" w:hAnsi="Calibri" w:cs="Calibri"/>
        </w:rPr>
        <w:t>Club S</w:t>
      </w:r>
      <w:r w:rsidR="005757D1">
        <w:rPr>
          <w:rFonts w:ascii="Calibri" w:hAnsi="Calibri" w:cs="Calibri"/>
        </w:rPr>
        <w:t>ecretary in writing</w:t>
      </w:r>
      <w:r w:rsidRPr="001A4169">
        <w:rPr>
          <w:rFonts w:ascii="Calibri" w:hAnsi="Calibri" w:cs="Calibri"/>
        </w:rPr>
        <w:t>.</w:t>
      </w:r>
      <w:r w:rsidR="005757D1">
        <w:rPr>
          <w:rFonts w:ascii="Calibri" w:hAnsi="Calibri" w:cs="Calibri"/>
        </w:rPr>
        <w:t xml:space="preserve"> The</w:t>
      </w:r>
      <w:r w:rsidR="00577700">
        <w:rPr>
          <w:rFonts w:ascii="Calibri" w:hAnsi="Calibri" w:cs="Calibri"/>
        </w:rPr>
        <w:t xml:space="preserve"> Club</w:t>
      </w:r>
      <w:r w:rsidR="005757D1">
        <w:rPr>
          <w:rFonts w:ascii="Calibri" w:hAnsi="Calibri" w:cs="Calibri"/>
        </w:rPr>
        <w:t xml:space="preserve"> </w:t>
      </w:r>
      <w:r w:rsidR="00577700">
        <w:rPr>
          <w:rFonts w:ascii="Calibri" w:hAnsi="Calibri" w:cs="Calibri"/>
        </w:rPr>
        <w:t>S</w:t>
      </w:r>
      <w:r w:rsidR="005757D1">
        <w:rPr>
          <w:rFonts w:ascii="Calibri" w:hAnsi="Calibri" w:cs="Calibri"/>
        </w:rPr>
        <w:t>ecretary will provide a response within one month of receiving the request.</w:t>
      </w:r>
    </w:p>
    <w:p w14:paraId="191CC644" w14:textId="77777777" w:rsidR="003407E7" w:rsidRPr="001A4169" w:rsidRDefault="003407E7" w:rsidP="003407E7">
      <w:pPr>
        <w:rPr>
          <w:rFonts w:ascii="Calibri" w:hAnsi="Calibri" w:cs="Calibri"/>
        </w:rPr>
      </w:pPr>
      <w:r w:rsidRPr="001A4169">
        <w:rPr>
          <w:rFonts w:ascii="Calibri" w:hAnsi="Calibri" w:cs="Calibri"/>
        </w:rPr>
        <w:t>You also have the right to:</w:t>
      </w:r>
    </w:p>
    <w:p w14:paraId="09245353" w14:textId="263802F7" w:rsidR="003407E7" w:rsidRPr="001A4169" w:rsidRDefault="003407E7" w:rsidP="003407E7">
      <w:pPr>
        <w:numPr>
          <w:ilvl w:val="0"/>
          <w:numId w:val="17"/>
        </w:numPr>
        <w:spacing w:after="0" w:line="240" w:lineRule="auto"/>
        <w:rPr>
          <w:rFonts w:ascii="Calibri" w:hAnsi="Calibri" w:cs="Calibri"/>
        </w:rPr>
      </w:pPr>
      <w:r w:rsidRPr="001A4169">
        <w:rPr>
          <w:rFonts w:ascii="Calibri" w:hAnsi="Calibri" w:cs="Calibri"/>
        </w:rPr>
        <w:t>Object to processing of personal data that is likely to cause, or is causing, damage or distress</w:t>
      </w:r>
    </w:p>
    <w:p w14:paraId="519D5006" w14:textId="6E149228" w:rsidR="003407E7" w:rsidRPr="001A4169" w:rsidRDefault="003407E7" w:rsidP="003407E7">
      <w:pPr>
        <w:numPr>
          <w:ilvl w:val="0"/>
          <w:numId w:val="17"/>
        </w:numPr>
        <w:spacing w:after="0" w:line="240" w:lineRule="auto"/>
        <w:rPr>
          <w:rFonts w:ascii="Calibri" w:hAnsi="Calibri" w:cs="Calibri"/>
        </w:rPr>
      </w:pPr>
      <w:r w:rsidRPr="001A4169">
        <w:rPr>
          <w:rFonts w:ascii="Calibri" w:hAnsi="Calibri" w:cs="Calibri"/>
        </w:rPr>
        <w:t>Prevent processing for the purpose of direct marketing</w:t>
      </w:r>
    </w:p>
    <w:p w14:paraId="1B13CADA" w14:textId="4DD69013" w:rsidR="003407E7" w:rsidRPr="001A4169" w:rsidRDefault="003407E7" w:rsidP="003407E7">
      <w:pPr>
        <w:numPr>
          <w:ilvl w:val="0"/>
          <w:numId w:val="17"/>
        </w:numPr>
        <w:spacing w:after="0" w:line="240" w:lineRule="auto"/>
        <w:rPr>
          <w:rFonts w:ascii="Calibri" w:hAnsi="Calibri" w:cs="Calibri"/>
        </w:rPr>
      </w:pPr>
      <w:r w:rsidRPr="001A4169">
        <w:rPr>
          <w:rFonts w:ascii="Calibri" w:hAnsi="Calibri" w:cs="Calibri"/>
        </w:rPr>
        <w:t>Object to decisions being taken by automated means</w:t>
      </w:r>
    </w:p>
    <w:p w14:paraId="6159CA69" w14:textId="77777777" w:rsidR="003407E7" w:rsidRPr="001A4169" w:rsidRDefault="003407E7" w:rsidP="003407E7">
      <w:pPr>
        <w:numPr>
          <w:ilvl w:val="0"/>
          <w:numId w:val="17"/>
        </w:numPr>
        <w:spacing w:after="0" w:line="240" w:lineRule="auto"/>
        <w:rPr>
          <w:rFonts w:ascii="Calibri" w:hAnsi="Calibri" w:cs="Calibri"/>
        </w:rPr>
      </w:pPr>
      <w:r w:rsidRPr="001A4169">
        <w:rPr>
          <w:rFonts w:ascii="Calibri" w:hAnsi="Calibri" w:cs="Calibri"/>
        </w:rPr>
        <w:t>In certain circumstances, have inaccurate personal data rectified, blocked, erased or destroyed</w:t>
      </w:r>
    </w:p>
    <w:p w14:paraId="4CB70758" w14:textId="3B621AA5" w:rsidR="003407E7" w:rsidRPr="001A4169" w:rsidRDefault="003407E7" w:rsidP="003407E7">
      <w:pPr>
        <w:numPr>
          <w:ilvl w:val="0"/>
          <w:numId w:val="17"/>
        </w:numPr>
        <w:spacing w:after="0" w:line="240" w:lineRule="auto"/>
        <w:rPr>
          <w:rFonts w:ascii="Calibri" w:hAnsi="Calibri" w:cs="Calibri"/>
        </w:rPr>
      </w:pPr>
      <w:r w:rsidRPr="001A4169">
        <w:rPr>
          <w:rFonts w:ascii="Calibri" w:hAnsi="Calibri" w:cs="Calibri"/>
        </w:rPr>
        <w:t>Claim compensation for damages caused by a breach of the Data Protection Regulations</w:t>
      </w:r>
    </w:p>
    <w:p w14:paraId="24A195B5" w14:textId="77777777" w:rsidR="003407E7" w:rsidRPr="001A4169" w:rsidRDefault="003407E7" w:rsidP="003407E7">
      <w:pPr>
        <w:ind w:left="480"/>
        <w:rPr>
          <w:rFonts w:ascii="Calibri" w:hAnsi="Calibri" w:cs="Calibri"/>
        </w:rPr>
      </w:pPr>
    </w:p>
    <w:p w14:paraId="65F91951" w14:textId="77777777" w:rsidR="003407E7" w:rsidRPr="001A4169" w:rsidRDefault="003407E7" w:rsidP="003407E7">
      <w:pPr>
        <w:rPr>
          <w:rFonts w:ascii="Calibri" w:hAnsi="Calibri" w:cs="Calibri"/>
        </w:rPr>
      </w:pPr>
      <w:r w:rsidRPr="001A4169">
        <w:rPr>
          <w:rFonts w:ascii="Calibri" w:hAnsi="Calibri" w:cs="Calibri"/>
        </w:rPr>
        <w:t xml:space="preserve">If you have a concern about the way we are collecting or using your personal data, we request that you raise your concern with us in the first instance. </w:t>
      </w:r>
      <w:r w:rsidRPr="00577700">
        <w:rPr>
          <w:rFonts w:ascii="Calibri" w:hAnsi="Calibri" w:cs="Calibri"/>
          <w:color w:val="FF0000"/>
        </w:rPr>
        <w:t xml:space="preserve">Alternatively, you can contact the </w:t>
      </w:r>
      <w:hyperlink r:id="rId7">
        <w:r w:rsidRPr="00577700">
          <w:rPr>
            <w:rStyle w:val="Link"/>
            <w:rFonts w:ascii="Calibri" w:hAnsi="Calibri" w:cs="Calibri"/>
            <w:color w:val="FF0000"/>
          </w:rPr>
          <w:t>ICO</w:t>
        </w:r>
      </w:hyperlink>
      <w:r w:rsidRPr="00577700">
        <w:rPr>
          <w:rFonts w:ascii="Calibri" w:hAnsi="Calibri" w:cs="Calibri"/>
          <w:color w:val="FF0000"/>
        </w:rPr>
        <w:t>.</w:t>
      </w:r>
    </w:p>
    <w:p w14:paraId="46D17B74" w14:textId="77777777" w:rsidR="003407E7" w:rsidRDefault="003407E7" w:rsidP="003407E7"/>
    <w:p w14:paraId="6D79FCCF" w14:textId="77777777" w:rsidR="003407E7" w:rsidRDefault="003407E7" w:rsidP="003407E7"/>
    <w:p w14:paraId="7BE49213" w14:textId="77777777" w:rsidR="003407E7" w:rsidRDefault="003407E7" w:rsidP="003407E7"/>
    <w:p w14:paraId="0AC4CCEE" w14:textId="77777777" w:rsidR="003407E7" w:rsidRPr="0004350D" w:rsidRDefault="003407E7" w:rsidP="003407E7">
      <w:pPr>
        <w:pStyle w:val="Title"/>
        <w:jc w:val="left"/>
        <w:rPr>
          <w:rFonts w:ascii="Calibri" w:hAnsi="Calibri"/>
          <w:sz w:val="24"/>
          <w:szCs w:val="32"/>
          <w:u w:val="none"/>
        </w:rPr>
      </w:pPr>
    </w:p>
    <w:p w14:paraId="11330A1E" w14:textId="77777777" w:rsidR="000E0D0E" w:rsidRPr="001A4169" w:rsidRDefault="000E0D0E" w:rsidP="000E0D0E">
      <w:pPr>
        <w:rPr>
          <w:rFonts w:ascii="Calibri" w:hAnsi="Calibri" w:cs="Calibri"/>
          <w:b/>
          <w:u w:val="single"/>
        </w:rPr>
      </w:pPr>
    </w:p>
    <w:sectPr w:rsidR="000E0D0E" w:rsidRPr="001A416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EE3AB" w14:textId="77777777" w:rsidR="00F861D4" w:rsidRDefault="00F861D4" w:rsidP="0082278C">
      <w:pPr>
        <w:spacing w:after="0" w:line="240" w:lineRule="auto"/>
      </w:pPr>
      <w:r>
        <w:separator/>
      </w:r>
    </w:p>
  </w:endnote>
  <w:endnote w:type="continuationSeparator" w:id="0">
    <w:p w14:paraId="40DF10C2" w14:textId="77777777" w:rsidR="00F861D4" w:rsidRDefault="00F861D4" w:rsidP="00822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94B14" w14:textId="77777777" w:rsidR="00F861D4" w:rsidRDefault="00F861D4" w:rsidP="0082278C">
      <w:pPr>
        <w:spacing w:after="0" w:line="240" w:lineRule="auto"/>
      </w:pPr>
      <w:r>
        <w:separator/>
      </w:r>
    </w:p>
  </w:footnote>
  <w:footnote w:type="continuationSeparator" w:id="0">
    <w:p w14:paraId="60341C43" w14:textId="77777777" w:rsidR="00F861D4" w:rsidRDefault="00F861D4" w:rsidP="00822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9F069" w14:textId="04CBEA51" w:rsidR="0082278C" w:rsidRDefault="007B20E0" w:rsidP="007B20E0">
    <w:pPr>
      <w:pStyle w:val="Header"/>
      <w:jc w:val="center"/>
    </w:pPr>
    <w:r>
      <w:rPr>
        <w:noProof/>
      </w:rPr>
      <w:drawing>
        <wp:inline distT="0" distB="0" distL="0" distR="0" wp14:anchorId="1DE8E677" wp14:editId="3A2A8CB6">
          <wp:extent cx="862330" cy="86233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2330" cy="862330"/>
                  </a:xfrm>
                  <a:prstGeom prst="rect">
                    <a:avLst/>
                  </a:prstGeom>
                </pic:spPr>
              </pic:pic>
            </a:graphicData>
          </a:graphic>
        </wp:inline>
      </w:drawing>
    </w:r>
  </w:p>
  <w:p w14:paraId="0EE0C535" w14:textId="77777777" w:rsidR="0082278C" w:rsidRDefault="00822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3F6921"/>
    <w:multiLevelType w:val="multilevel"/>
    <w:tmpl w:val="7284AA6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1B35AA9"/>
    <w:multiLevelType w:val="multilevel"/>
    <w:tmpl w:val="ACEC4E2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84B3F"/>
    <w:multiLevelType w:val="multilevel"/>
    <w:tmpl w:val="CB8895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05E69"/>
    <w:multiLevelType w:val="hybridMultilevel"/>
    <w:tmpl w:val="09F0BA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222D9C"/>
    <w:multiLevelType w:val="hybridMultilevel"/>
    <w:tmpl w:val="09F0BA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B26834"/>
    <w:multiLevelType w:val="multilevel"/>
    <w:tmpl w:val="D3F023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9F6D41"/>
    <w:multiLevelType w:val="hybridMultilevel"/>
    <w:tmpl w:val="F9C45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3835BF"/>
    <w:multiLevelType w:val="multilevel"/>
    <w:tmpl w:val="3D80E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130446"/>
    <w:multiLevelType w:val="hybridMultilevel"/>
    <w:tmpl w:val="2EF0F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6875D9"/>
    <w:multiLevelType w:val="multilevel"/>
    <w:tmpl w:val="8C842D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A41790"/>
    <w:multiLevelType w:val="hybridMultilevel"/>
    <w:tmpl w:val="09F0BA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B15889"/>
    <w:multiLevelType w:val="multilevel"/>
    <w:tmpl w:val="98E86E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C975BF"/>
    <w:multiLevelType w:val="multilevel"/>
    <w:tmpl w:val="FF38BE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7E5780"/>
    <w:multiLevelType w:val="hybridMultilevel"/>
    <w:tmpl w:val="09F0BA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A14402"/>
    <w:multiLevelType w:val="multilevel"/>
    <w:tmpl w:val="8FF2C0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B2518A"/>
    <w:multiLevelType w:val="hybridMultilevel"/>
    <w:tmpl w:val="7D6058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0636D3"/>
    <w:multiLevelType w:val="hybridMultilevel"/>
    <w:tmpl w:val="D45E9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9859076">
    <w:abstractNumId w:val="15"/>
  </w:num>
  <w:num w:numId="2" w16cid:durableId="7106612">
    <w:abstractNumId w:val="10"/>
  </w:num>
  <w:num w:numId="3" w16cid:durableId="1660885309">
    <w:abstractNumId w:val="8"/>
  </w:num>
  <w:num w:numId="4" w16cid:durableId="1102263987">
    <w:abstractNumId w:val="12"/>
  </w:num>
  <w:num w:numId="5" w16cid:durableId="1946300050">
    <w:abstractNumId w:val="1"/>
  </w:num>
  <w:num w:numId="6" w16cid:durableId="969095874">
    <w:abstractNumId w:val="3"/>
  </w:num>
  <w:num w:numId="7" w16cid:durableId="1352301014">
    <w:abstractNumId w:val="13"/>
  </w:num>
  <w:num w:numId="8" w16cid:durableId="1565027206">
    <w:abstractNumId w:val="7"/>
  </w:num>
  <w:num w:numId="9" w16cid:durableId="207686025">
    <w:abstractNumId w:val="16"/>
  </w:num>
  <w:num w:numId="10" w16cid:durableId="1638757028">
    <w:abstractNumId w:val="14"/>
  </w:num>
  <w:num w:numId="11" w16cid:durableId="220287423">
    <w:abstractNumId w:val="5"/>
  </w:num>
  <w:num w:numId="12" w16cid:durableId="952785095">
    <w:abstractNumId w:val="11"/>
  </w:num>
  <w:num w:numId="13" w16cid:durableId="672027261">
    <w:abstractNumId w:val="2"/>
  </w:num>
  <w:num w:numId="14" w16cid:durableId="442728074">
    <w:abstractNumId w:val="9"/>
  </w:num>
  <w:num w:numId="15" w16cid:durableId="1714302117">
    <w:abstractNumId w:val="4"/>
  </w:num>
  <w:num w:numId="16" w16cid:durableId="1276407182">
    <w:abstractNumId w:val="6"/>
  </w:num>
  <w:num w:numId="17" w16cid:durableId="2021420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9CB"/>
    <w:rsid w:val="00031CDE"/>
    <w:rsid w:val="00071D7A"/>
    <w:rsid w:val="000E0D0E"/>
    <w:rsid w:val="00177881"/>
    <w:rsid w:val="00181D97"/>
    <w:rsid w:val="002361F6"/>
    <w:rsid w:val="00242F43"/>
    <w:rsid w:val="002B5E9F"/>
    <w:rsid w:val="003369CB"/>
    <w:rsid w:val="003407E7"/>
    <w:rsid w:val="00364C9B"/>
    <w:rsid w:val="00374C51"/>
    <w:rsid w:val="003777DD"/>
    <w:rsid w:val="004E3549"/>
    <w:rsid w:val="00533A0D"/>
    <w:rsid w:val="005757D1"/>
    <w:rsid w:val="00577700"/>
    <w:rsid w:val="005B37BA"/>
    <w:rsid w:val="005C4A33"/>
    <w:rsid w:val="006372F9"/>
    <w:rsid w:val="00682400"/>
    <w:rsid w:val="007B20E0"/>
    <w:rsid w:val="007E22F6"/>
    <w:rsid w:val="007F0BFB"/>
    <w:rsid w:val="0082278C"/>
    <w:rsid w:val="008B7ED8"/>
    <w:rsid w:val="008C6347"/>
    <w:rsid w:val="008C7CBD"/>
    <w:rsid w:val="00925957"/>
    <w:rsid w:val="009A02E6"/>
    <w:rsid w:val="00AC1324"/>
    <w:rsid w:val="00AF574E"/>
    <w:rsid w:val="00B2009C"/>
    <w:rsid w:val="00B438EF"/>
    <w:rsid w:val="00B500BE"/>
    <w:rsid w:val="00B675AC"/>
    <w:rsid w:val="00BB77DB"/>
    <w:rsid w:val="00BE5E52"/>
    <w:rsid w:val="00CD560C"/>
    <w:rsid w:val="00D0788D"/>
    <w:rsid w:val="00D87B8A"/>
    <w:rsid w:val="00DB72DD"/>
    <w:rsid w:val="00DC43AB"/>
    <w:rsid w:val="00DF5772"/>
    <w:rsid w:val="00E42777"/>
    <w:rsid w:val="00ED4582"/>
    <w:rsid w:val="00F155FD"/>
    <w:rsid w:val="00F63FC3"/>
    <w:rsid w:val="00F770C9"/>
    <w:rsid w:val="00F861D4"/>
    <w:rsid w:val="00FB27F6"/>
    <w:rsid w:val="00FD27D4"/>
    <w:rsid w:val="00FF1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2B153"/>
  <w15:docId w15:val="{5DF18365-17E7-4843-9F21-5905CA343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88D"/>
    <w:pPr>
      <w:ind w:left="720"/>
      <w:contextualSpacing/>
    </w:pPr>
  </w:style>
  <w:style w:type="paragraph" w:styleId="NormalWeb">
    <w:name w:val="Normal (Web)"/>
    <w:basedOn w:val="Normal"/>
    <w:uiPriority w:val="99"/>
    <w:semiHidden/>
    <w:unhideWhenUsed/>
    <w:rsid w:val="00AF57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F574E"/>
    <w:rPr>
      <w:b/>
      <w:bCs/>
    </w:rPr>
  </w:style>
  <w:style w:type="paragraph" w:styleId="NoSpacing">
    <w:name w:val="No Spacing"/>
    <w:uiPriority w:val="1"/>
    <w:qFormat/>
    <w:rsid w:val="007F0BFB"/>
    <w:pPr>
      <w:spacing w:after="0" w:line="240" w:lineRule="auto"/>
    </w:pPr>
  </w:style>
  <w:style w:type="character" w:styleId="Hyperlink">
    <w:name w:val="Hyperlink"/>
    <w:basedOn w:val="DefaultParagraphFont"/>
    <w:uiPriority w:val="99"/>
    <w:semiHidden/>
    <w:unhideWhenUsed/>
    <w:rsid w:val="00AC1324"/>
    <w:rPr>
      <w:color w:val="0000FF"/>
      <w:u w:val="single"/>
    </w:rPr>
  </w:style>
  <w:style w:type="paragraph" w:styleId="Title">
    <w:name w:val="Title"/>
    <w:basedOn w:val="Normal"/>
    <w:link w:val="TitleChar"/>
    <w:qFormat/>
    <w:rsid w:val="003407E7"/>
    <w:pPr>
      <w:spacing w:after="0" w:line="240" w:lineRule="auto"/>
      <w:jc w:val="center"/>
    </w:pPr>
    <w:rPr>
      <w:rFonts w:ascii="Comic Sans MS" w:eastAsia="Times New Roman" w:hAnsi="Comic Sans MS" w:cs="Times New Roman"/>
      <w:sz w:val="60"/>
      <w:szCs w:val="20"/>
      <w:u w:val="single"/>
    </w:rPr>
  </w:style>
  <w:style w:type="character" w:customStyle="1" w:styleId="TitleChar">
    <w:name w:val="Title Char"/>
    <w:basedOn w:val="DefaultParagraphFont"/>
    <w:link w:val="Title"/>
    <w:rsid w:val="003407E7"/>
    <w:rPr>
      <w:rFonts w:ascii="Comic Sans MS" w:eastAsia="Times New Roman" w:hAnsi="Comic Sans MS" w:cs="Times New Roman"/>
      <w:sz w:val="60"/>
      <w:szCs w:val="20"/>
      <w:u w:val="single"/>
    </w:rPr>
  </w:style>
  <w:style w:type="character" w:customStyle="1" w:styleId="Link">
    <w:name w:val="Link"/>
    <w:rsid w:val="003407E7"/>
    <w:rPr>
      <w:color w:val="4F81BD"/>
    </w:rPr>
  </w:style>
  <w:style w:type="paragraph" w:styleId="Header">
    <w:name w:val="header"/>
    <w:basedOn w:val="Normal"/>
    <w:link w:val="HeaderChar"/>
    <w:uiPriority w:val="99"/>
    <w:unhideWhenUsed/>
    <w:rsid w:val="008227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78C"/>
  </w:style>
  <w:style w:type="paragraph" w:styleId="Footer">
    <w:name w:val="footer"/>
    <w:basedOn w:val="Normal"/>
    <w:link w:val="FooterChar"/>
    <w:uiPriority w:val="99"/>
    <w:unhideWhenUsed/>
    <w:rsid w:val="008227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2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5989">
      <w:bodyDiv w:val="1"/>
      <w:marLeft w:val="0"/>
      <w:marRight w:val="0"/>
      <w:marTop w:val="0"/>
      <w:marBottom w:val="0"/>
      <w:divBdr>
        <w:top w:val="none" w:sz="0" w:space="0" w:color="auto"/>
        <w:left w:val="none" w:sz="0" w:space="0" w:color="auto"/>
        <w:bottom w:val="none" w:sz="0" w:space="0" w:color="auto"/>
        <w:right w:val="none" w:sz="0" w:space="0" w:color="auto"/>
      </w:divBdr>
    </w:div>
    <w:div w:id="118031375">
      <w:bodyDiv w:val="1"/>
      <w:marLeft w:val="0"/>
      <w:marRight w:val="0"/>
      <w:marTop w:val="0"/>
      <w:marBottom w:val="0"/>
      <w:divBdr>
        <w:top w:val="none" w:sz="0" w:space="0" w:color="auto"/>
        <w:left w:val="none" w:sz="0" w:space="0" w:color="auto"/>
        <w:bottom w:val="none" w:sz="0" w:space="0" w:color="auto"/>
        <w:right w:val="none" w:sz="0" w:space="0" w:color="auto"/>
      </w:divBdr>
    </w:div>
    <w:div w:id="277031873">
      <w:bodyDiv w:val="1"/>
      <w:marLeft w:val="0"/>
      <w:marRight w:val="0"/>
      <w:marTop w:val="0"/>
      <w:marBottom w:val="0"/>
      <w:divBdr>
        <w:top w:val="none" w:sz="0" w:space="0" w:color="auto"/>
        <w:left w:val="none" w:sz="0" w:space="0" w:color="auto"/>
        <w:bottom w:val="none" w:sz="0" w:space="0" w:color="auto"/>
        <w:right w:val="none" w:sz="0" w:space="0" w:color="auto"/>
      </w:divBdr>
    </w:div>
    <w:div w:id="422914708">
      <w:bodyDiv w:val="1"/>
      <w:marLeft w:val="0"/>
      <w:marRight w:val="0"/>
      <w:marTop w:val="0"/>
      <w:marBottom w:val="0"/>
      <w:divBdr>
        <w:top w:val="none" w:sz="0" w:space="0" w:color="auto"/>
        <w:left w:val="none" w:sz="0" w:space="0" w:color="auto"/>
        <w:bottom w:val="none" w:sz="0" w:space="0" w:color="auto"/>
        <w:right w:val="none" w:sz="0" w:space="0" w:color="auto"/>
      </w:divBdr>
    </w:div>
    <w:div w:id="552927737">
      <w:bodyDiv w:val="1"/>
      <w:marLeft w:val="0"/>
      <w:marRight w:val="0"/>
      <w:marTop w:val="0"/>
      <w:marBottom w:val="0"/>
      <w:divBdr>
        <w:top w:val="none" w:sz="0" w:space="0" w:color="auto"/>
        <w:left w:val="none" w:sz="0" w:space="0" w:color="auto"/>
        <w:bottom w:val="none" w:sz="0" w:space="0" w:color="auto"/>
        <w:right w:val="none" w:sz="0" w:space="0" w:color="auto"/>
      </w:divBdr>
    </w:div>
    <w:div w:id="642538405">
      <w:bodyDiv w:val="1"/>
      <w:marLeft w:val="0"/>
      <w:marRight w:val="0"/>
      <w:marTop w:val="0"/>
      <w:marBottom w:val="0"/>
      <w:divBdr>
        <w:top w:val="none" w:sz="0" w:space="0" w:color="auto"/>
        <w:left w:val="none" w:sz="0" w:space="0" w:color="auto"/>
        <w:bottom w:val="none" w:sz="0" w:space="0" w:color="auto"/>
        <w:right w:val="none" w:sz="0" w:space="0" w:color="auto"/>
      </w:divBdr>
    </w:div>
    <w:div w:id="929002487">
      <w:bodyDiv w:val="1"/>
      <w:marLeft w:val="0"/>
      <w:marRight w:val="0"/>
      <w:marTop w:val="0"/>
      <w:marBottom w:val="0"/>
      <w:divBdr>
        <w:top w:val="none" w:sz="0" w:space="0" w:color="auto"/>
        <w:left w:val="none" w:sz="0" w:space="0" w:color="auto"/>
        <w:bottom w:val="none" w:sz="0" w:space="0" w:color="auto"/>
        <w:right w:val="none" w:sz="0" w:space="0" w:color="auto"/>
      </w:divBdr>
    </w:div>
    <w:div w:id="1150943606">
      <w:bodyDiv w:val="1"/>
      <w:marLeft w:val="0"/>
      <w:marRight w:val="0"/>
      <w:marTop w:val="0"/>
      <w:marBottom w:val="0"/>
      <w:divBdr>
        <w:top w:val="none" w:sz="0" w:space="0" w:color="auto"/>
        <w:left w:val="none" w:sz="0" w:space="0" w:color="auto"/>
        <w:bottom w:val="none" w:sz="0" w:space="0" w:color="auto"/>
        <w:right w:val="none" w:sz="0" w:space="0" w:color="auto"/>
      </w:divBdr>
    </w:div>
    <w:div w:id="136409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co.org.uk/conc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Isaac Warwick</cp:lastModifiedBy>
  <cp:revision>3</cp:revision>
  <dcterms:created xsi:type="dcterms:W3CDTF">2021-06-21T13:07:00Z</dcterms:created>
  <dcterms:modified xsi:type="dcterms:W3CDTF">2022-06-15T12:06:00Z</dcterms:modified>
</cp:coreProperties>
</file>